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0" w:rsidRPr="005E4C92" w:rsidRDefault="006D2720" w:rsidP="006D2720">
      <w:pPr>
        <w:pStyle w:val="name"/>
        <w:tabs>
          <w:tab w:val="left" w:pos="3315"/>
        </w:tabs>
        <w:spacing w:line="276" w:lineRule="auto"/>
        <w:rPr>
          <w:rFonts w:ascii="Arial" w:hAnsi="Arial" w:cs="Arial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5C799144" wp14:editId="3EC6BBBD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856740" cy="507327"/>
            <wp:effectExtent l="0" t="0" r="0" b="0"/>
            <wp:wrapSquare wrapText="bothSides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0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15">
        <w:rPr>
          <w:rFonts w:ascii="Arial" w:hAnsi="Arial" w:cs="Arial"/>
          <w:b/>
          <w:bCs/>
          <w:sz w:val="24"/>
          <w:szCs w:val="24"/>
          <w:lang w:bidi="he-IL"/>
        </w:rPr>
        <w:t>Operations Division</w:t>
      </w: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 w:rsidRPr="00DF4655">
        <w:rPr>
          <w:rFonts w:ascii="Arial" w:hAnsi="Arial" w:cs="Arial"/>
          <w:color w:val="00503A"/>
          <w:sz w:val="18"/>
          <w:szCs w:val="18"/>
          <w:lang w:bidi="he-IL"/>
        </w:rPr>
        <w:t>|</w:t>
      </w: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he-IL"/>
        </w:rPr>
        <w:t>אגף תפעול</w:t>
      </w:r>
    </w:p>
    <w:p w:rsidR="006D2720" w:rsidRDefault="006D2720" w:rsidP="006D2720">
      <w:pPr>
        <w:pStyle w:val="name"/>
        <w:spacing w:line="276" w:lineRule="auto"/>
        <w:rPr>
          <w:rFonts w:ascii="Arial" w:hAnsi="Arial" w:cs="Arial"/>
          <w:color w:val="00503A"/>
          <w:sz w:val="18"/>
          <w:szCs w:val="18"/>
          <w:lang w:bidi="he-IL"/>
        </w:rPr>
      </w:pPr>
      <w:r>
        <w:rPr>
          <w:rFonts w:ascii="Arial" w:hAnsi="Arial" w:cs="Arial" w:hint="cs"/>
          <w:color w:val="00503A"/>
          <w:sz w:val="18"/>
          <w:szCs w:val="18"/>
          <w:rtl/>
          <w:lang w:bidi="he-IL"/>
        </w:rPr>
        <w:t>מדור תקשורת וברי רשות</w:t>
      </w:r>
    </w:p>
    <w:p w:rsidR="006D2720" w:rsidRPr="00F82B9B" w:rsidRDefault="006D2720" w:rsidP="006D2720">
      <w:pPr>
        <w:pStyle w:val="name"/>
        <w:spacing w:line="276" w:lineRule="auto"/>
        <w:rPr>
          <w:rFonts w:ascii="Arial" w:hAnsi="Arial" w:cs="Arial"/>
          <w:color w:val="00503A"/>
          <w:sz w:val="18"/>
          <w:szCs w:val="18"/>
          <w:rtl/>
          <w:lang w:bidi="he-IL"/>
        </w:rPr>
      </w:pPr>
      <w:bookmarkStart w:id="1" w:name="_Hlk54775576"/>
      <w:r w:rsidRPr="009A0115">
        <w:rPr>
          <w:rFonts w:ascii="Arial" w:hAnsi="Arial" w:cs="Arial"/>
          <w:color w:val="00503A"/>
          <w:sz w:val="18"/>
          <w:szCs w:val="18"/>
          <w:lang w:bidi="he-IL"/>
        </w:rPr>
        <w:t xml:space="preserve">Communication </w:t>
      </w:r>
      <w:r>
        <w:rPr>
          <w:rFonts w:ascii="Arial" w:hAnsi="Arial" w:cs="Arial"/>
          <w:color w:val="00503A"/>
          <w:sz w:val="18"/>
          <w:szCs w:val="18"/>
          <w:lang w:bidi="he-IL"/>
        </w:rPr>
        <w:t>&amp;</w:t>
      </w:r>
      <w:r w:rsidRPr="009A0115">
        <w:rPr>
          <w:rFonts w:ascii="Arial" w:hAnsi="Arial" w:cs="Arial"/>
          <w:color w:val="00503A"/>
          <w:sz w:val="18"/>
          <w:szCs w:val="18"/>
          <w:lang w:bidi="he-IL"/>
        </w:rPr>
        <w:t xml:space="preserve"> Licensors Department</w:t>
      </w:r>
      <w:bookmarkEnd w:id="1"/>
    </w:p>
    <w:p w:rsidR="00FA7966" w:rsidRDefault="00FA7966">
      <w:pPr>
        <w:bidi/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1982"/>
        <w:gridCol w:w="3544"/>
        <w:gridCol w:w="4820"/>
      </w:tblGrid>
      <w:tr w:rsidR="00211565" w:rsidRPr="00211565" w:rsidTr="00BB061F">
        <w:trPr>
          <w:trHeight w:val="63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11565" w:rsidRPr="00211565" w:rsidRDefault="00211565" w:rsidP="00BB061F">
            <w:pPr>
              <w:bidi/>
              <w:spacing w:after="0" w:line="240" w:lineRule="auto"/>
              <w:ind w:left="22" w:hanging="22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>מדור תקשורת וברי רשות -</w:t>
            </w:r>
            <w:r w:rsidR="00B46526">
              <w:rPr>
                <w:rFonts w:asciiTheme="minorBidi" w:eastAsia="Times New Roman" w:hAnsiTheme="minorBidi" w:hint="cs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 xml:space="preserve"> </w:t>
            </w: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48"/>
                <w:szCs w:val="48"/>
                <w:rtl/>
                <w:lang w:val="en-GB" w:eastAsia="en-GB"/>
              </w:rPr>
              <w:t>מוקד כיבודים</w:t>
            </w:r>
          </w:p>
        </w:tc>
      </w:tr>
      <w:tr w:rsidR="00211565" w:rsidRPr="00211565" w:rsidTr="00D56E2E">
        <w:trPr>
          <w:trHeight w:val="68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 xml:space="preserve">03-5317766  </w:t>
            </w:r>
          </w:p>
          <w:p w:rsidR="00211565" w:rsidRPr="00211565" w:rsidRDefault="00ED5A89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בניין 404 חדר 7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AAB" w:rsidRDefault="00030AAB" w:rsidP="00030A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שעות פעילות המו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en-GB"/>
              </w:rPr>
              <w:t>קד</w:t>
            </w:r>
          </w:p>
          <w:p w:rsidR="00211565" w:rsidRPr="00211565" w:rsidRDefault="00030AAB" w:rsidP="00030A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en-GB"/>
              </w:rPr>
              <w:t>09:00-14:30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B1654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>מייל</w:t>
            </w:r>
            <w:r w:rsidR="0036784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en-GB"/>
              </w:rPr>
              <w:t>:</w:t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Moked.Logistics@biu.ac.il</w:t>
            </w:r>
          </w:p>
        </w:tc>
      </w:tr>
      <w:tr w:rsidR="00211565" w:rsidRPr="00211565" w:rsidTr="00BB061F">
        <w:trPr>
          <w:trHeight w:val="63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 xml:space="preserve">       טופס הזמנת כיבוד </w:t>
            </w:r>
          </w:p>
        </w:tc>
      </w:tr>
      <w:tr w:rsidR="00211565" w:rsidRPr="00211565" w:rsidTr="00BB061F">
        <w:trPr>
          <w:trHeight w:val="192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11565" w:rsidRPr="00211565" w:rsidTr="00D56E2E">
        <w:trPr>
          <w:trHeight w:val="6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E120EB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תאריך </w:t>
            </w:r>
            <w:r w:rsidR="00211565"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האירוע: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מיקום</w:t>
            </w:r>
            <w:r w:rsidR="00E120E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האירוע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:</w:t>
            </w:r>
          </w:p>
        </w:tc>
      </w:tr>
      <w:tr w:rsidR="00211565" w:rsidRPr="00211565" w:rsidTr="00D56E2E">
        <w:trPr>
          <w:trHeight w:val="58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סוג אירוע                  (להקיף בעיגול) :*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אקדמי/מנהלי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כנס/יום עיון/אירוע/פגישה/ועדה/אחר</w:t>
            </w:r>
            <w:r w:rsidR="00367843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_____</w:t>
            </w:r>
            <w:r w:rsidR="0072165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>_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____                      </w:t>
            </w:r>
          </w:p>
        </w:tc>
      </w:tr>
      <w:tr w:rsidR="00211565" w:rsidRPr="00211565" w:rsidTr="00D56E2E">
        <w:trPr>
          <w:trHeight w:val="5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מחלקה מזמינה: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איש קשר לתיאום:</w:t>
            </w:r>
          </w:p>
        </w:tc>
      </w:tr>
      <w:tr w:rsidR="00211565" w:rsidRPr="00211565" w:rsidTr="00D56E2E">
        <w:trPr>
          <w:trHeight w:val="60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סעיף תקציב מלא: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030AAB" w:rsidRDefault="00211565" w:rsidP="00EF1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שם מאשר תקציב וחתימה:</w:t>
            </w:r>
          </w:p>
        </w:tc>
      </w:tr>
      <w:tr w:rsidR="00211565" w:rsidRPr="00211565" w:rsidTr="00EF14CA">
        <w:trPr>
          <w:trHeight w:val="49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ספק נבחר: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FA7966" w:rsidRDefault="00211565" w:rsidP="00211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סכום כולל מע"מ:</w:t>
            </w:r>
          </w:p>
        </w:tc>
      </w:tr>
      <w:tr w:rsidR="007E7FE1" w:rsidRPr="00211565" w:rsidTr="00FF026E">
        <w:trPr>
          <w:trHeight w:val="556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E7FE1" w:rsidRPr="00211565" w:rsidRDefault="007E7FE1" w:rsidP="00A912B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יש לצרף 2 הצעות מחיר </w:t>
            </w:r>
            <w:r w:rsidR="00E800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>בהזמנות מעל 1000 ₪ כולל מע"מ</w:t>
            </w:r>
          </w:p>
        </w:tc>
      </w:tr>
      <w:tr w:rsidR="00211565" w:rsidRPr="00211565" w:rsidTr="00D56E2E">
        <w:trPr>
          <w:trHeight w:val="55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אורחים מחו"ל: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כן/לא, במידה וכן יש לציין שמות האורחים:</w:t>
            </w:r>
            <w:r w:rsidR="00EF14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__________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_________________________</w:t>
            </w:r>
          </w:p>
        </w:tc>
      </w:tr>
      <w:tr w:rsidR="00211565" w:rsidRPr="00211565" w:rsidTr="00BB061F">
        <w:trPr>
          <w:trHeight w:val="1411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עפ"י תקנות מס הכנסה על כל הוצאת כיבוד האוניברסיטה משלמת 18% אחוז מס למעט במקרים הבאים: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1. כיבוד שמוזמן לצורך כנס אקדמי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2. כיבוד שמוזמן לצורך אירוח אורחים מחו"ל (כולל רישום שמות האורחים)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במידה ומחלקה מבצעת הזמנת כיבוד לפי הפירוט שלעיל</w:t>
            </w:r>
            <w:r w:rsidR="00ED5A89" w:rsidRPr="00A166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,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 xml:space="preserve"> יש לציין זאת ע"ג טופס הכיבוד.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br/>
              <w:t>במידה ולא יצוין</w:t>
            </w:r>
            <w:r w:rsidR="00ED5A89" w:rsidRPr="00A166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>,</w:t>
            </w:r>
            <w:r w:rsidRPr="00A16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rtl/>
                <w:lang w:val="en-GB" w:eastAsia="en-GB"/>
              </w:rPr>
              <w:t xml:space="preserve"> הנה"ח תגבה 18% אחוז מס שיועמס על התקציב ממנו שולם הכיבוד</w:t>
            </w:r>
          </w:p>
        </w:tc>
      </w:tr>
    </w:tbl>
    <w:p w:rsidR="00D56E2E" w:rsidRPr="00D56E2E" w:rsidRDefault="00D56E2E">
      <w:pPr>
        <w:bidi/>
        <w:rPr>
          <w:sz w:val="16"/>
          <w:szCs w:val="16"/>
        </w:rPr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3695"/>
        <w:gridCol w:w="3119"/>
        <w:gridCol w:w="3532"/>
      </w:tblGrid>
      <w:tr w:rsidR="00211565" w:rsidRPr="00211565" w:rsidTr="00D56E2E">
        <w:trPr>
          <w:trHeight w:val="348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46526" w:rsidRPr="00211565" w:rsidRDefault="00211565" w:rsidP="00B46526">
            <w:pPr>
              <w:bidi/>
              <w:spacing w:after="0" w:line="240" w:lineRule="auto"/>
              <w:ind w:left="57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 xml:space="preserve">אישור קבלת השירות </w:t>
            </w:r>
            <w:r w:rsidR="00D56E2E" w:rsidRPr="00D56E2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>–</w:t>
            </w:r>
            <w:r w:rsidR="00D56E2E" w:rsidRPr="00D56E2E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 xml:space="preserve"> לחתום </w:t>
            </w: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val="en-GB" w:eastAsia="en-GB"/>
              </w:rPr>
              <w:t>בסיום האירוע</w:t>
            </w:r>
          </w:p>
        </w:tc>
      </w:tr>
      <w:tr w:rsidR="00211565" w:rsidRPr="00211565" w:rsidTr="0083345A">
        <w:trPr>
          <w:trHeight w:val="77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מס הזמנה:</w:t>
            </w:r>
          </w:p>
          <w:p w:rsidR="00367843" w:rsidRPr="00367843" w:rsidRDefault="00367843" w:rsidP="00C3767C">
            <w:pPr>
              <w:spacing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br/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_-_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_._</w:t>
            </w:r>
            <w:r w:rsidR="0083345A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_</w:t>
            </w:r>
            <w:r w:rsidRPr="003678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_.</w:t>
            </w:r>
            <w:r w:rsidR="00C376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GB" w:eastAsia="en-GB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סכום סופי לתשלום: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חתימת מקבל השירות:</w:t>
            </w:r>
          </w:p>
        </w:tc>
      </w:tr>
    </w:tbl>
    <w:p w:rsidR="00E120EB" w:rsidRPr="00E120EB" w:rsidRDefault="00E120EB">
      <w:pPr>
        <w:bidi/>
        <w:rPr>
          <w:sz w:val="16"/>
          <w:szCs w:val="16"/>
        </w:rPr>
      </w:pPr>
    </w:p>
    <w:tbl>
      <w:tblPr>
        <w:bidiVisual/>
        <w:tblW w:w="10346" w:type="dxa"/>
        <w:tblInd w:w="-436" w:type="dxa"/>
        <w:tblLook w:val="04A0" w:firstRow="1" w:lastRow="0" w:firstColumn="1" w:lastColumn="0" w:noHBand="0" w:noVBand="1"/>
      </w:tblPr>
      <w:tblGrid>
        <w:gridCol w:w="2588"/>
        <w:gridCol w:w="2383"/>
        <w:gridCol w:w="1298"/>
        <w:gridCol w:w="1559"/>
        <w:gridCol w:w="2518"/>
      </w:tblGrid>
      <w:tr w:rsidR="00211565" w:rsidRPr="00211565" w:rsidTr="00BB061F">
        <w:trPr>
          <w:trHeight w:val="672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211565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לנוחיותכם, מצ"ב ספקי מזון בקמפוס</w:t>
            </w:r>
            <w:r w:rsidR="00B46526">
              <w:rPr>
                <w:rFonts w:asciiTheme="minorBidi" w:eastAsia="Times New Roman" w:hAnsiTheme="minorBidi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:</w:t>
            </w:r>
          </w:p>
        </w:tc>
      </w:tr>
      <w:tr w:rsidR="00BB061F" w:rsidRPr="00211565" w:rsidTr="00EF14CA">
        <w:trPr>
          <w:trHeight w:val="50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מסעדה/ קפיטריה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מיקום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איש קשר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טלפונים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11565" w:rsidRPr="00211565" w:rsidRDefault="00211565" w:rsidP="002115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מייל</w:t>
            </w:r>
          </w:p>
        </w:tc>
      </w:tr>
      <w:tr w:rsidR="007E7FE1" w:rsidRPr="00211565" w:rsidTr="007E7FE1">
        <w:trPr>
          <w:trHeight w:val="55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קרנף - חלבי/פרווה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בניין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 xml:space="preserve">206 </w:t>
            </w: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ננו</w:t>
            </w: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טכנולוגיה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פלג שמריהו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052-3331630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FE1" w:rsidRPr="00211565" w:rsidRDefault="007E7FE1" w:rsidP="007E7F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  <w:t>peleg301198@gmail.com</w:t>
            </w:r>
          </w:p>
        </w:tc>
      </w:tr>
      <w:tr w:rsidR="007E7FE1" w:rsidRPr="00211565" w:rsidTr="00EF14CA">
        <w:trPr>
          <w:trHeight w:val="55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רוזמרין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- חלבי/פרוה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בניין 409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ישי רכטמן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t>052-3281771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E1" w:rsidRPr="00211565" w:rsidRDefault="00485370" w:rsidP="007E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hyperlink r:id="rId11" w:history="1">
              <w:r w:rsidR="007E7FE1" w:rsidRPr="00B46526">
                <w:rPr>
                  <w:rFonts w:ascii="Calibri" w:eastAsia="Times New Roman" w:hAnsi="Calibri" w:cs="Calibri"/>
                  <w:color w:val="0000FF"/>
                  <w:u w:val="single"/>
                  <w:lang w:val="en-GB" w:eastAsia="en-GB"/>
                </w:rPr>
                <w:t>rozmerin403@gmail.com</w:t>
              </w:r>
            </w:hyperlink>
          </w:p>
        </w:tc>
      </w:tr>
      <w:tr w:rsidR="007E7FE1" w:rsidRPr="00211565" w:rsidTr="00EF14CA">
        <w:trPr>
          <w:trHeight w:val="69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ביס ביס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-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 xml:space="preserve"> </w:t>
            </w: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בשרי/ חלבי פרווה (מהדרין)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בניין 1004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(</w:t>
            </w: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קומה 1</w:t>
            </w: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-)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 xml:space="preserve">  דני לאופר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1" w:rsidRPr="00211565" w:rsidRDefault="007E7FE1" w:rsidP="007E7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t>03-5791137</w:t>
            </w:r>
            <w:r w:rsidRPr="00211565">
              <w:rPr>
                <w:rFonts w:ascii="Arial" w:eastAsia="Times New Roman" w:hAnsi="Arial" w:cs="Arial"/>
                <w:b/>
                <w:bCs/>
                <w:lang w:val="en-GB" w:eastAsia="en-GB"/>
              </w:rPr>
              <w:br/>
              <w:t>052-3692255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E1" w:rsidRPr="00211565" w:rsidRDefault="00485370" w:rsidP="007E7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hyperlink r:id="rId12" w:history="1">
              <w:r w:rsidR="007E7FE1" w:rsidRPr="00B46526">
                <w:rPr>
                  <w:rFonts w:ascii="Calibri" w:eastAsia="Times New Roman" w:hAnsi="Calibri" w:cs="Calibri"/>
                  <w:color w:val="0000FF"/>
                  <w:u w:val="single"/>
                  <w:lang w:val="en-GB" w:eastAsia="en-GB"/>
                </w:rPr>
                <w:t>info@bisbis.co.il</w:t>
              </w:r>
            </w:hyperlink>
          </w:p>
        </w:tc>
      </w:tr>
      <w:tr w:rsidR="007E7FE1" w:rsidRPr="00211565" w:rsidTr="00EF14CA">
        <w:trPr>
          <w:trHeight w:val="69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7E7FE1" w:rsidRPr="00211565" w:rsidRDefault="007E7FE1" w:rsidP="007E7FE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קופי טיים - חלבי/פרווה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 w:rsidRPr="00211565"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  <w:t>גשר בניין יהדות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E1" w:rsidRPr="00211565" w:rsidRDefault="007E7FE1" w:rsidP="007E7FE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val="en-GB" w:eastAsia="en-GB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אלירן חן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E1" w:rsidRPr="00E44E35" w:rsidRDefault="007E7FE1" w:rsidP="007E7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052-6454305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FE1" w:rsidRDefault="00485370" w:rsidP="007E7FE1">
            <w:pPr>
              <w:spacing w:after="0" w:line="240" w:lineRule="auto"/>
              <w:jc w:val="center"/>
            </w:pPr>
            <w:hyperlink r:id="rId13" w:history="1">
              <w:r w:rsidR="007E7FE1" w:rsidRPr="008E430F">
                <w:rPr>
                  <w:rStyle w:val="Hyperlink"/>
                </w:rPr>
                <w:t>eliran@coffeetime.co.il</w:t>
              </w:r>
            </w:hyperlink>
            <w:r w:rsidR="007E7FE1">
              <w:t xml:space="preserve"> </w:t>
            </w:r>
          </w:p>
        </w:tc>
      </w:tr>
    </w:tbl>
    <w:p w:rsidR="005A4FC7" w:rsidRDefault="005A4FC7" w:rsidP="005A4FC7">
      <w:pPr>
        <w:pStyle w:val="BasicParagraph"/>
        <w:rPr>
          <w:rFonts w:cs="Arial"/>
          <w:b/>
          <w:bCs/>
          <w:color w:val="00503A"/>
          <w:spacing w:val="4"/>
          <w:szCs w:val="20"/>
          <w:rtl/>
        </w:rPr>
      </w:pPr>
    </w:p>
    <w:p w:rsidR="005A4FC7" w:rsidRPr="00005736" w:rsidRDefault="005A4FC7" w:rsidP="00F23DF0">
      <w:pPr>
        <w:pStyle w:val="BasicParagraph"/>
        <w:jc w:val="center"/>
        <w:rPr>
          <w:rFonts w:cs="Arial"/>
          <w:color w:val="00503A"/>
          <w:spacing w:val="4"/>
          <w:szCs w:val="20"/>
        </w:rPr>
      </w:pPr>
      <w:r w:rsidRPr="002E5FE2">
        <w:rPr>
          <w:rFonts w:cs="Arial"/>
          <w:b/>
          <w:bCs/>
          <w:color w:val="00503A"/>
          <w:spacing w:val="4"/>
          <w:szCs w:val="20"/>
          <w:rtl/>
        </w:rPr>
        <w:t>מדור</w:t>
      </w:r>
      <w:r w:rsidRPr="00005736">
        <w:rPr>
          <w:rFonts w:cs="Arial"/>
          <w:b/>
          <w:bCs/>
          <w:color w:val="00503A"/>
          <w:spacing w:val="4"/>
          <w:szCs w:val="20"/>
          <w:rtl/>
        </w:rPr>
        <w:t xml:space="preserve"> תקשורת וברי- רשות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 w:hint="cs"/>
          <w:color w:val="72C9EB"/>
          <w:spacing w:val="4"/>
          <w:szCs w:val="20"/>
          <w:rtl/>
        </w:rPr>
        <w:t xml:space="preserve"> 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</w:t>
      </w:r>
      <w:r w:rsidRPr="00722810">
        <w:rPr>
          <w:rFonts w:cs="Arial"/>
          <w:b/>
          <w:bCs/>
          <w:color w:val="00503A"/>
          <w:spacing w:val="4"/>
          <w:szCs w:val="20"/>
          <w:rtl/>
        </w:rPr>
        <w:t>אוניברסיטת בר</w:t>
      </w:r>
      <w:r w:rsidRPr="00722810">
        <w:rPr>
          <w:rFonts w:cs="Arial" w:hint="cs"/>
          <w:b/>
          <w:bCs/>
          <w:color w:val="00503A"/>
          <w:spacing w:val="4"/>
          <w:szCs w:val="20"/>
          <w:rtl/>
        </w:rPr>
        <w:t>-</w:t>
      </w:r>
      <w:r w:rsidRPr="00722810">
        <w:rPr>
          <w:rFonts w:cs="Arial"/>
          <w:b/>
          <w:bCs/>
          <w:color w:val="00503A"/>
          <w:spacing w:val="4"/>
          <w:szCs w:val="20"/>
          <w:rtl/>
        </w:rPr>
        <w:t>אילן</w:t>
      </w:r>
      <w:r>
        <w:rPr>
          <w:rFonts w:cs="Arial" w:hint="cs"/>
          <w:b/>
          <w:bCs/>
          <w:color w:val="00503A"/>
          <w:spacing w:val="4"/>
          <w:szCs w:val="20"/>
          <w:rtl/>
        </w:rPr>
        <w:t xml:space="preserve"> (ע"ר)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00503A"/>
          <w:spacing w:val="4"/>
          <w:szCs w:val="20"/>
          <w:rtl/>
        </w:rPr>
        <w:t>רמת גן, מיקוד 5290002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72C9EB"/>
          <w:spacing w:val="4"/>
          <w:szCs w:val="20"/>
          <w:rtl/>
        </w:rPr>
        <w:t>|</w:t>
      </w:r>
      <w:r>
        <w:rPr>
          <w:rFonts w:cs="Arial"/>
          <w:spacing w:val="4"/>
          <w:szCs w:val="20"/>
          <w:rtl/>
        </w:rPr>
        <w:t xml:space="preserve"> </w:t>
      </w:r>
      <w:r>
        <w:rPr>
          <w:rFonts w:cs="Arial"/>
          <w:color w:val="00503A"/>
          <w:spacing w:val="4"/>
          <w:szCs w:val="20"/>
          <w:rtl/>
        </w:rPr>
        <w:t>ישראל</w:t>
      </w:r>
    </w:p>
    <w:p w:rsidR="00211565" w:rsidRPr="00757F15" w:rsidRDefault="005A4FC7" w:rsidP="00757F15">
      <w:pPr>
        <w:pStyle w:val="BasicParagraph"/>
        <w:bidi w:val="0"/>
        <w:jc w:val="center"/>
        <w:rPr>
          <w:rFonts w:cs="Arial"/>
          <w:color w:val="00503A"/>
          <w:spacing w:val="-1"/>
          <w:szCs w:val="20"/>
        </w:rPr>
      </w:pPr>
      <w:r w:rsidRPr="002E5FE2">
        <w:rPr>
          <w:rFonts w:ascii="Arial" w:hAnsi="Arial" w:cs="Arial"/>
          <w:b/>
          <w:bCs/>
          <w:color w:val="00503A"/>
          <w:sz w:val="18"/>
          <w:szCs w:val="18"/>
        </w:rPr>
        <w:t xml:space="preserve">Communication &amp; Licensors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color w:val="00503A"/>
          <w:spacing w:val="-1"/>
          <w:szCs w:val="20"/>
        </w:rPr>
        <w:t xml:space="preserve"> 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Bar</w:t>
      </w:r>
      <w:r w:rsidRPr="00722810">
        <w:rPr>
          <w:rFonts w:cs="Arial"/>
          <w:b/>
          <w:bCs/>
          <w:color w:val="00503A"/>
          <w:spacing w:val="-1"/>
          <w:szCs w:val="20"/>
        </w:rPr>
        <w:t>-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Ilan</w:t>
      </w:r>
      <w:r w:rsidRPr="00722810">
        <w:rPr>
          <w:rFonts w:cs="Arial"/>
          <w:b/>
          <w:bCs/>
          <w:color w:val="00503A"/>
          <w:spacing w:val="-1"/>
          <w:szCs w:val="20"/>
        </w:rPr>
        <w:t xml:space="preserve"> </w:t>
      </w:r>
      <w:r w:rsidRPr="00722810">
        <w:rPr>
          <w:rFonts w:cs="Arial"/>
          <w:b/>
          <w:bCs/>
          <w:color w:val="00503A"/>
          <w:spacing w:val="-1"/>
          <w:szCs w:val="20"/>
          <w:rtl/>
        </w:rPr>
        <w:t>University</w:t>
      </w:r>
      <w:r w:rsidRPr="00677AA2">
        <w:rPr>
          <w:rFonts w:cs="Arial"/>
          <w:b/>
          <w:bCs/>
          <w:color w:val="00503A"/>
          <w:spacing w:val="-1"/>
          <w:szCs w:val="20"/>
        </w:rPr>
        <w:t xml:space="preserve"> </w:t>
      </w:r>
      <w:r w:rsidRPr="00677AA2">
        <w:rPr>
          <w:rFonts w:asciiTheme="minorBidi" w:hAnsiTheme="minorBidi" w:cstheme="minorBidi"/>
          <w:b/>
          <w:bCs/>
          <w:color w:val="00503A"/>
          <w:spacing w:val="-1"/>
          <w:sz w:val="20"/>
          <w:szCs w:val="20"/>
        </w:rPr>
        <w:t>(RA)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Ramat</w:t>
      </w:r>
      <w:r>
        <w:rPr>
          <w:rFonts w:cs="Arial"/>
          <w:color w:val="00503A"/>
          <w:spacing w:val="-1"/>
          <w:szCs w:val="20"/>
        </w:rPr>
        <w:t>-</w:t>
      </w:r>
      <w:r>
        <w:rPr>
          <w:rFonts w:cs="Arial"/>
          <w:color w:val="00503A"/>
          <w:spacing w:val="-1"/>
          <w:szCs w:val="20"/>
          <w:rtl/>
        </w:rPr>
        <w:t>Gan</w:t>
      </w:r>
      <w:r>
        <w:rPr>
          <w:rFonts w:cs="Arial"/>
          <w:color w:val="00503A"/>
          <w:spacing w:val="-1"/>
          <w:szCs w:val="20"/>
        </w:rPr>
        <w:t>,</w:t>
      </w:r>
      <w:r>
        <w:rPr>
          <w:rFonts w:cs="Arial"/>
          <w:spacing w:val="-1"/>
          <w:szCs w:val="20"/>
        </w:rPr>
        <w:t xml:space="preserve"> </w:t>
      </w:r>
      <w:r>
        <w:rPr>
          <w:rFonts w:cs="Arial"/>
          <w:color w:val="72C9EB"/>
          <w:spacing w:val="-1"/>
          <w:szCs w:val="20"/>
          <w:rtl/>
        </w:rPr>
        <w:t>|</w:t>
      </w:r>
      <w:r>
        <w:rPr>
          <w:rFonts w:cs="Arial"/>
          <w:spacing w:val="-1"/>
          <w:szCs w:val="20"/>
          <w:rtl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5290002</w:t>
      </w:r>
      <w:r>
        <w:rPr>
          <w:rFonts w:cs="Arial"/>
          <w:color w:val="00503A"/>
          <w:spacing w:val="-1"/>
          <w:szCs w:val="20"/>
        </w:rPr>
        <w:t xml:space="preserve"> </w:t>
      </w:r>
      <w:r>
        <w:rPr>
          <w:rFonts w:cs="Arial"/>
          <w:color w:val="00503A"/>
          <w:spacing w:val="-1"/>
          <w:szCs w:val="20"/>
          <w:rtl/>
        </w:rPr>
        <w:t>Israel</w:t>
      </w:r>
    </w:p>
    <w:sectPr w:rsidR="00211565" w:rsidRPr="00757F15" w:rsidSect="00B1654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2C" w:rsidRDefault="00DC352C" w:rsidP="00E120EB">
      <w:pPr>
        <w:spacing w:after="0" w:line="240" w:lineRule="auto"/>
      </w:pPr>
      <w:r>
        <w:separator/>
      </w:r>
    </w:p>
  </w:endnote>
  <w:endnote w:type="continuationSeparator" w:id="0">
    <w:p w:rsidR="00DC352C" w:rsidRDefault="00DC352C" w:rsidP="00E1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2C" w:rsidRDefault="00DC352C" w:rsidP="00E120EB">
      <w:pPr>
        <w:spacing w:after="0" w:line="240" w:lineRule="auto"/>
      </w:pPr>
      <w:r>
        <w:separator/>
      </w:r>
    </w:p>
  </w:footnote>
  <w:footnote w:type="continuationSeparator" w:id="0">
    <w:p w:rsidR="00DC352C" w:rsidRDefault="00DC352C" w:rsidP="00E1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B27"/>
    <w:multiLevelType w:val="hybridMultilevel"/>
    <w:tmpl w:val="6D364D00"/>
    <w:lvl w:ilvl="0" w:tplc="D8360934">
      <w:start w:val="5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5"/>
    <w:rsid w:val="00030AAB"/>
    <w:rsid w:val="000756EF"/>
    <w:rsid w:val="00151067"/>
    <w:rsid w:val="00211565"/>
    <w:rsid w:val="00215A00"/>
    <w:rsid w:val="002832B3"/>
    <w:rsid w:val="00367843"/>
    <w:rsid w:val="00394ADE"/>
    <w:rsid w:val="003B7BF7"/>
    <w:rsid w:val="00485370"/>
    <w:rsid w:val="00521631"/>
    <w:rsid w:val="005371AD"/>
    <w:rsid w:val="00561EEE"/>
    <w:rsid w:val="005A4FC7"/>
    <w:rsid w:val="005A6A2D"/>
    <w:rsid w:val="005F6BFE"/>
    <w:rsid w:val="006D2720"/>
    <w:rsid w:val="00721657"/>
    <w:rsid w:val="00757F15"/>
    <w:rsid w:val="007E7FE1"/>
    <w:rsid w:val="0083345A"/>
    <w:rsid w:val="00836366"/>
    <w:rsid w:val="00852895"/>
    <w:rsid w:val="008E0D6B"/>
    <w:rsid w:val="008E1A3E"/>
    <w:rsid w:val="009E4C79"/>
    <w:rsid w:val="00A1662E"/>
    <w:rsid w:val="00A912BD"/>
    <w:rsid w:val="00AD463C"/>
    <w:rsid w:val="00B16545"/>
    <w:rsid w:val="00B46526"/>
    <w:rsid w:val="00BB061F"/>
    <w:rsid w:val="00C3767C"/>
    <w:rsid w:val="00C74046"/>
    <w:rsid w:val="00CA4BA9"/>
    <w:rsid w:val="00CB4630"/>
    <w:rsid w:val="00D12397"/>
    <w:rsid w:val="00D56E2E"/>
    <w:rsid w:val="00DC352C"/>
    <w:rsid w:val="00DE77E2"/>
    <w:rsid w:val="00DF4B96"/>
    <w:rsid w:val="00E0210C"/>
    <w:rsid w:val="00E120EB"/>
    <w:rsid w:val="00E44E35"/>
    <w:rsid w:val="00E545CD"/>
    <w:rsid w:val="00E800D7"/>
    <w:rsid w:val="00ED5A89"/>
    <w:rsid w:val="00EF14CA"/>
    <w:rsid w:val="00F23DF0"/>
    <w:rsid w:val="00F54E1C"/>
    <w:rsid w:val="00F552AC"/>
    <w:rsid w:val="00FA7966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DBC6-A9E1-4D1B-81FF-BE295B4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156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526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E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0EB"/>
  </w:style>
  <w:style w:type="paragraph" w:styleId="a5">
    <w:name w:val="footer"/>
    <w:basedOn w:val="a"/>
    <w:link w:val="a6"/>
    <w:uiPriority w:val="99"/>
    <w:unhideWhenUsed/>
    <w:rsid w:val="00E1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20EB"/>
  </w:style>
  <w:style w:type="paragraph" w:styleId="a7">
    <w:name w:val="List Paragraph"/>
    <w:basedOn w:val="a"/>
    <w:uiPriority w:val="34"/>
    <w:qFormat/>
    <w:rsid w:val="00367843"/>
    <w:pPr>
      <w:ind w:left="720"/>
      <w:contextualSpacing/>
    </w:pPr>
  </w:style>
  <w:style w:type="paragraph" w:customStyle="1" w:styleId="name">
    <w:name w:val="name"/>
    <w:basedOn w:val="a"/>
    <w:uiPriority w:val="99"/>
    <w:rsid w:val="006D272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5A4FC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ran@coffeetime.co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isbis.co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zmerin403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2BF532105EC49BA6C7B66319C79FD" ma:contentTypeVersion="11" ma:contentTypeDescription="Create a new document." ma:contentTypeScope="" ma:versionID="cc932615f320f89edc9ed5b833e26e83">
  <xsd:schema xmlns:xsd="http://www.w3.org/2001/XMLSchema" xmlns:xs="http://www.w3.org/2001/XMLSchema" xmlns:p="http://schemas.microsoft.com/office/2006/metadata/properties" xmlns:ns3="524ca8f9-9074-47c8-91c7-915170cd1bed" xmlns:ns4="f637e95b-3d1b-40b8-b044-a6a4510ea584" targetNamespace="http://schemas.microsoft.com/office/2006/metadata/properties" ma:root="true" ma:fieldsID="1bdbef71c9783312e38cf7d8bfd1f868" ns3:_="" ns4:_="">
    <xsd:import namespace="524ca8f9-9074-47c8-91c7-915170cd1bed"/>
    <xsd:import namespace="f637e95b-3d1b-40b8-b044-a6a4510ea5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ca8f9-9074-47c8-91c7-915170cd1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e95b-3d1b-40b8-b044-a6a4510ea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50344-59FA-44F6-82AB-8F8727DF658D}">
  <ds:schemaRefs>
    <ds:schemaRef ds:uri="http://schemas.microsoft.com/office/infopath/2007/PartnerControls"/>
    <ds:schemaRef ds:uri="524ca8f9-9074-47c8-91c7-915170cd1bed"/>
    <ds:schemaRef ds:uri="f637e95b-3d1b-40b8-b044-a6a4510ea5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45CF0F-2CDA-48C7-A1BB-7D2E035B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AC59B-BDC2-452A-A9F2-432DC626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ca8f9-9074-47c8-91c7-915170cd1bed"/>
    <ds:schemaRef ds:uri="f637e95b-3d1b-40b8-b044-a6a4510ea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מלבין</dc:creator>
  <cp:keywords/>
  <dc:description/>
  <cp:lastModifiedBy>עדן מינס</cp:lastModifiedBy>
  <cp:revision>2</cp:revision>
  <dcterms:created xsi:type="dcterms:W3CDTF">2022-03-22T07:49:00Z</dcterms:created>
  <dcterms:modified xsi:type="dcterms:W3CDTF">2022-03-22T07:49:00Z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0x0101002342BF532105EC49BA6C7B66319C79FD</vt:lpwstr>
  </property>
</Properties>
</file>